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98BD" w14:textId="1B23229C" w:rsidR="00BA0C3D" w:rsidRPr="00777B82" w:rsidRDefault="0093050C" w:rsidP="0077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DB74A23" wp14:editId="0BA3F3E4">
            <wp:simplePos x="0" y="0"/>
            <wp:positionH relativeFrom="margin">
              <wp:posOffset>8890</wp:posOffset>
            </wp:positionH>
            <wp:positionV relativeFrom="margin">
              <wp:posOffset>-48260</wp:posOffset>
            </wp:positionV>
            <wp:extent cx="923925" cy="923925"/>
            <wp:effectExtent l="0" t="0" r="0" b="9525"/>
            <wp:wrapTight wrapText="bothSides">
              <wp:wrapPolygon edited="0">
                <wp:start x="12470" y="0"/>
                <wp:lineTo x="8016" y="1336"/>
                <wp:lineTo x="445" y="5790"/>
                <wp:lineTo x="445" y="8016"/>
                <wp:lineTo x="2227" y="15142"/>
                <wp:lineTo x="9798" y="21377"/>
                <wp:lineTo x="12915" y="21377"/>
                <wp:lineTo x="13361" y="20487"/>
                <wp:lineTo x="18260" y="15588"/>
                <wp:lineTo x="18260" y="15142"/>
                <wp:lineTo x="20487" y="8016"/>
                <wp:lineTo x="20932" y="4899"/>
                <wp:lineTo x="18260" y="891"/>
                <wp:lineTo x="15142" y="0"/>
                <wp:lineTo x="12470" y="0"/>
              </wp:wrapPolygon>
            </wp:wrapTight>
            <wp:docPr id="4" name="Picture 4" descr="C:\Users\Lynette\AppData\Local\Microsoft\Windows\INetCache\IE\Q3NU8UDM\Shooting,_Rio_20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ette\AppData\Local\Microsoft\Windows\INetCache\IE\Q3NU8UDM\Shooting,_Rio_2016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BD016C5" wp14:editId="69064C18">
            <wp:simplePos x="0" y="0"/>
            <wp:positionH relativeFrom="column">
              <wp:posOffset>5671185</wp:posOffset>
            </wp:positionH>
            <wp:positionV relativeFrom="paragraph">
              <wp:posOffset>57785</wp:posOffset>
            </wp:positionV>
            <wp:extent cx="887730" cy="819150"/>
            <wp:effectExtent l="0" t="0" r="7620" b="0"/>
            <wp:wrapTight wrapText="bothSides">
              <wp:wrapPolygon edited="0">
                <wp:start x="0" y="0"/>
                <wp:lineTo x="0" y="21098"/>
                <wp:lineTo x="21322" y="21098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C3D" w:rsidRPr="00230AB4">
        <w:rPr>
          <w:rFonts w:ascii="Times New Roman" w:hAnsi="Times New Roman" w:cs="Times New Roman"/>
          <w:b/>
          <w:sz w:val="28"/>
        </w:rPr>
        <w:t>8</w:t>
      </w:r>
      <w:r w:rsidR="00BA0C3D" w:rsidRPr="00230AB4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BA0C3D" w:rsidRPr="00230AB4">
        <w:rPr>
          <w:rFonts w:ascii="Times New Roman" w:hAnsi="Times New Roman" w:cs="Times New Roman"/>
          <w:b/>
          <w:sz w:val="28"/>
        </w:rPr>
        <w:t xml:space="preserve"> </w:t>
      </w:r>
      <w:r w:rsidR="00EC027F">
        <w:rPr>
          <w:rFonts w:ascii="Times New Roman" w:hAnsi="Times New Roman" w:cs="Times New Roman"/>
          <w:b/>
          <w:sz w:val="28"/>
        </w:rPr>
        <w:t>&amp; 9</w:t>
      </w:r>
      <w:r w:rsidR="00EC027F" w:rsidRPr="00EC027F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EC027F">
        <w:rPr>
          <w:rFonts w:ascii="Times New Roman" w:hAnsi="Times New Roman" w:cs="Times New Roman"/>
          <w:b/>
          <w:sz w:val="28"/>
        </w:rPr>
        <w:t xml:space="preserve"> </w:t>
      </w:r>
      <w:r w:rsidR="00BA0C3D" w:rsidRPr="00230AB4">
        <w:rPr>
          <w:rFonts w:ascii="Times New Roman" w:hAnsi="Times New Roman" w:cs="Times New Roman"/>
          <w:b/>
          <w:sz w:val="28"/>
        </w:rPr>
        <w:t>District Idaho High School Rodeo Association</w:t>
      </w:r>
    </w:p>
    <w:p w14:paraId="49038F48" w14:textId="77777777" w:rsidR="003C0FB5" w:rsidRPr="00E3025E" w:rsidRDefault="003C0FB5" w:rsidP="00BA0C3D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14:paraId="289CAA7A" w14:textId="23A30722" w:rsidR="00BA0C3D" w:rsidRPr="00230AB4" w:rsidRDefault="00BA0C3D" w:rsidP="00BA0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0AB4">
        <w:rPr>
          <w:rFonts w:ascii="Times New Roman" w:hAnsi="Times New Roman" w:cs="Times New Roman"/>
          <w:b/>
          <w:sz w:val="28"/>
        </w:rPr>
        <w:t>20</w:t>
      </w:r>
      <w:r w:rsidR="00EE0A1F">
        <w:rPr>
          <w:rFonts w:ascii="Times New Roman" w:hAnsi="Times New Roman" w:cs="Times New Roman"/>
          <w:b/>
          <w:sz w:val="28"/>
        </w:rPr>
        <w:t>20</w:t>
      </w:r>
      <w:r w:rsidR="003C0FB5" w:rsidRPr="00230AB4">
        <w:rPr>
          <w:rFonts w:ascii="Times New Roman" w:hAnsi="Times New Roman" w:cs="Times New Roman"/>
          <w:b/>
          <w:sz w:val="28"/>
        </w:rPr>
        <w:t xml:space="preserve"> Shooting</w:t>
      </w:r>
      <w:r w:rsidRPr="00230AB4">
        <w:rPr>
          <w:rFonts w:ascii="Times New Roman" w:hAnsi="Times New Roman" w:cs="Times New Roman"/>
          <w:b/>
          <w:sz w:val="28"/>
        </w:rPr>
        <w:t xml:space="preserve"> Entry Form</w:t>
      </w:r>
    </w:p>
    <w:p w14:paraId="1D44E4B0" w14:textId="77777777" w:rsidR="00230AB4" w:rsidRPr="00E3025E" w:rsidRDefault="00230AB4" w:rsidP="00BA0C3D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14:paraId="7705E9A8" w14:textId="77777777" w:rsidR="003C0FB5" w:rsidRDefault="003C0FB5" w:rsidP="00BA0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Cache Valley Hunter Education Center</w:t>
      </w:r>
    </w:p>
    <w:p w14:paraId="38E1DB4D" w14:textId="77777777" w:rsidR="003C0FB5" w:rsidRDefault="003C0FB5" w:rsidP="00BA0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2851 West 200 North (Hwy 30)</w:t>
      </w:r>
    </w:p>
    <w:p w14:paraId="4BA6E9D2" w14:textId="77777777" w:rsidR="003C0FB5" w:rsidRDefault="003C0FB5" w:rsidP="00930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Logan, UT 84321</w:t>
      </w:r>
    </w:p>
    <w:p w14:paraId="5D64F6C1" w14:textId="77777777" w:rsidR="00BA0C3D" w:rsidRDefault="00BA0C3D" w:rsidP="00BA0C3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5B1F50" w14:textId="77777777" w:rsidR="003C0FB5" w:rsidRPr="00666A4D" w:rsidRDefault="003C0FB5" w:rsidP="00BA0C3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CCE155" w14:textId="77777777" w:rsidR="003C0FB5" w:rsidRDefault="00BA0C3D" w:rsidP="00BA0C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0AB4">
        <w:rPr>
          <w:rFonts w:ascii="Times New Roman" w:hAnsi="Times New Roman" w:cs="Times New Roman"/>
          <w:szCs w:val="16"/>
        </w:rPr>
        <w:t>Contestant Name</w:t>
      </w:r>
      <w:r w:rsidRPr="00230AB4">
        <w:rPr>
          <w:rFonts w:ascii="Times New Roman" w:hAnsi="Times New Roman" w:cs="Times New Roman"/>
          <w:sz w:val="18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="003C0FB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230AB4">
        <w:rPr>
          <w:rFonts w:ascii="Times New Roman" w:hAnsi="Times New Roman" w:cs="Times New Roman"/>
          <w:sz w:val="16"/>
          <w:szCs w:val="16"/>
        </w:rPr>
        <w:t>____</w:t>
      </w:r>
      <w:r w:rsidR="003C0FB5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 xml:space="preserve">___________     </w:t>
      </w:r>
      <w:r w:rsidRPr="00230AB4">
        <w:rPr>
          <w:rFonts w:ascii="Times New Roman" w:hAnsi="Times New Roman" w:cs="Times New Roman"/>
          <w:szCs w:val="16"/>
        </w:rPr>
        <w:t xml:space="preserve">Phone Number  </w:t>
      </w:r>
      <w:r>
        <w:rPr>
          <w:rFonts w:ascii="Times New Roman" w:hAnsi="Times New Roman" w:cs="Times New Roman"/>
          <w:sz w:val="16"/>
          <w:szCs w:val="16"/>
        </w:rPr>
        <w:t>_____</w:t>
      </w:r>
      <w:r w:rsidR="003C0FB5">
        <w:rPr>
          <w:rFonts w:ascii="Times New Roman" w:hAnsi="Times New Roman" w:cs="Times New Roman"/>
          <w:sz w:val="16"/>
          <w:szCs w:val="16"/>
        </w:rPr>
        <w:t>_____</w:t>
      </w:r>
      <w:r w:rsidR="00230AB4">
        <w:rPr>
          <w:rFonts w:ascii="Times New Roman" w:hAnsi="Times New Roman" w:cs="Times New Roman"/>
          <w:sz w:val="16"/>
          <w:szCs w:val="16"/>
        </w:rPr>
        <w:t>______</w:t>
      </w:r>
      <w:r w:rsidR="003C0FB5">
        <w:rPr>
          <w:rFonts w:ascii="Times New Roman" w:hAnsi="Times New Roman" w:cs="Times New Roman"/>
          <w:sz w:val="16"/>
          <w:szCs w:val="16"/>
        </w:rPr>
        <w:t>_____</w:t>
      </w:r>
      <w:r w:rsidR="00230AB4">
        <w:rPr>
          <w:rFonts w:ascii="Times New Roman" w:hAnsi="Times New Roman" w:cs="Times New Roman"/>
          <w:sz w:val="16"/>
          <w:szCs w:val="16"/>
        </w:rPr>
        <w:t>________</w:t>
      </w:r>
    </w:p>
    <w:p w14:paraId="35ED463B" w14:textId="77777777" w:rsidR="003C0FB5" w:rsidRDefault="003C0FB5" w:rsidP="00BA0C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AC22CB" w14:textId="77777777" w:rsidR="003C0FB5" w:rsidRDefault="003C0FB5" w:rsidP="00BA0C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BFAC05" w14:textId="77777777" w:rsidR="00BA0C3D" w:rsidRDefault="00BA0C3D" w:rsidP="00BA0C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0AB4">
        <w:rPr>
          <w:rFonts w:ascii="Times New Roman" w:hAnsi="Times New Roman" w:cs="Times New Roman"/>
          <w:szCs w:val="16"/>
        </w:rPr>
        <w:t xml:space="preserve">E-mail  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 w:rsidR="003C0FB5">
        <w:rPr>
          <w:rFonts w:ascii="Times New Roman" w:hAnsi="Times New Roman" w:cs="Times New Roman"/>
          <w:sz w:val="16"/>
          <w:szCs w:val="16"/>
        </w:rPr>
        <w:t>_</w:t>
      </w:r>
      <w:r w:rsidR="00230AB4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3C0FB5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3C0FB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3C0FB5" w:rsidRPr="00230AB4">
        <w:rPr>
          <w:rFonts w:ascii="Times New Roman" w:hAnsi="Times New Roman" w:cs="Times New Roman"/>
          <w:szCs w:val="16"/>
        </w:rPr>
        <w:t>Address</w:t>
      </w:r>
      <w:r w:rsidR="003C0F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  <w:r w:rsidR="00230AB4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3C0FB5">
        <w:rPr>
          <w:rFonts w:ascii="Times New Roman" w:hAnsi="Times New Roman" w:cs="Times New Roman"/>
          <w:sz w:val="16"/>
          <w:szCs w:val="16"/>
        </w:rPr>
        <w:t>___________________</w:t>
      </w:r>
    </w:p>
    <w:p w14:paraId="1C3739B3" w14:textId="77777777" w:rsidR="00BA0C3D" w:rsidRDefault="00BA0C3D" w:rsidP="00BA0C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AD4180" w14:textId="77777777" w:rsidR="003C0FB5" w:rsidRDefault="003C0FB5" w:rsidP="00BA0C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B68B30" w14:textId="77777777" w:rsidR="00BA0C3D" w:rsidRDefault="003C0FB5" w:rsidP="00BA0C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0AB4">
        <w:rPr>
          <w:rFonts w:ascii="Times New Roman" w:hAnsi="Times New Roman" w:cs="Times New Roman"/>
          <w:szCs w:val="16"/>
        </w:rPr>
        <w:t xml:space="preserve">School </w:t>
      </w:r>
      <w:r w:rsidR="00BA0C3D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     </w:t>
      </w:r>
      <w:r w:rsidRPr="00230AB4">
        <w:rPr>
          <w:rFonts w:ascii="Times New Roman" w:hAnsi="Times New Roman" w:cs="Times New Roman"/>
          <w:szCs w:val="16"/>
        </w:rPr>
        <w:t>Grade</w:t>
      </w:r>
      <w:r w:rsidR="00BA0C3D" w:rsidRPr="00230AB4">
        <w:rPr>
          <w:rFonts w:ascii="Times New Roman" w:hAnsi="Times New Roman" w:cs="Times New Roman"/>
          <w:szCs w:val="16"/>
        </w:rPr>
        <w:t xml:space="preserve"> </w:t>
      </w:r>
      <w:r w:rsidR="00BA0C3D">
        <w:rPr>
          <w:rFonts w:ascii="Times New Roman" w:hAnsi="Times New Roman" w:cs="Times New Roman"/>
          <w:sz w:val="16"/>
          <w:szCs w:val="16"/>
        </w:rPr>
        <w:t xml:space="preserve"> __</w:t>
      </w:r>
      <w:r w:rsidR="00492BB5">
        <w:rPr>
          <w:rFonts w:ascii="Times New Roman" w:hAnsi="Times New Roman" w:cs="Times New Roman"/>
          <w:sz w:val="16"/>
          <w:szCs w:val="16"/>
        </w:rPr>
        <w:t xml:space="preserve">__________   </w:t>
      </w:r>
      <w:r w:rsidR="00492BB5" w:rsidRPr="00492BB5">
        <w:rPr>
          <w:rFonts w:ascii="Times New Roman" w:hAnsi="Times New Roman" w:cs="Times New Roman"/>
          <w:szCs w:val="16"/>
        </w:rPr>
        <w:t xml:space="preserve">Club </w:t>
      </w:r>
      <w:r w:rsidR="00492BB5">
        <w:rPr>
          <w:rFonts w:ascii="Times New Roman" w:hAnsi="Times New Roman" w:cs="Times New Roman"/>
          <w:sz w:val="16"/>
          <w:szCs w:val="16"/>
        </w:rPr>
        <w:t>__________________________</w:t>
      </w:r>
    </w:p>
    <w:p w14:paraId="58069969" w14:textId="77777777" w:rsidR="00BA0C3D" w:rsidRDefault="00BA0C3D" w:rsidP="00BA0C3D">
      <w:pPr>
        <w:pStyle w:val="NoSpacing"/>
      </w:pPr>
    </w:p>
    <w:p w14:paraId="10383D58" w14:textId="77777777" w:rsidR="00777B82" w:rsidRPr="00777B82" w:rsidRDefault="00777B82" w:rsidP="00777B82">
      <w:pPr>
        <w:pStyle w:val="NoSpacing"/>
        <w:jc w:val="center"/>
        <w:rPr>
          <w:b/>
        </w:rPr>
      </w:pPr>
      <w:r w:rsidRPr="00777B82">
        <w:rPr>
          <w:b/>
        </w:rPr>
        <w:t>***Jr. High contestants are welcome to come and shoot but may participate in RIFLE ONLY!!***</w:t>
      </w:r>
    </w:p>
    <w:p w14:paraId="58961788" w14:textId="77777777" w:rsidR="003C0FB5" w:rsidRDefault="003C0FB5" w:rsidP="00BA0C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188"/>
        <w:gridCol w:w="1188"/>
        <w:gridCol w:w="1087"/>
        <w:gridCol w:w="1282"/>
        <w:gridCol w:w="1188"/>
        <w:gridCol w:w="1741"/>
        <w:gridCol w:w="1514"/>
      </w:tblGrid>
      <w:tr w:rsidR="005A6735" w14:paraId="023E4EB4" w14:textId="77777777" w:rsidTr="008C6F98">
        <w:tc>
          <w:tcPr>
            <w:tcW w:w="1360" w:type="dxa"/>
            <w:vAlign w:val="center"/>
          </w:tcPr>
          <w:p w14:paraId="1111AFF3" w14:textId="77777777" w:rsidR="005A6735" w:rsidRPr="003C0FB5" w:rsidRDefault="005A6735" w:rsidP="005A673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Shooting </w:t>
            </w:r>
            <w:r w:rsidRPr="003C0FB5">
              <w:rPr>
                <w:b/>
              </w:rPr>
              <w:t>Dates</w:t>
            </w:r>
          </w:p>
        </w:tc>
        <w:tc>
          <w:tcPr>
            <w:tcW w:w="1188" w:type="dxa"/>
            <w:vAlign w:val="center"/>
          </w:tcPr>
          <w:p w14:paraId="6E97B433" w14:textId="77777777" w:rsidR="005A6735" w:rsidRPr="003C0FB5" w:rsidRDefault="005A6735" w:rsidP="0034533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Entry Deadline</w:t>
            </w:r>
          </w:p>
        </w:tc>
        <w:tc>
          <w:tcPr>
            <w:tcW w:w="1188" w:type="dxa"/>
            <w:vAlign w:val="center"/>
          </w:tcPr>
          <w:p w14:paraId="4CE8E7D6" w14:textId="77777777" w:rsidR="005A6735" w:rsidRPr="003C0FB5" w:rsidRDefault="005A6735" w:rsidP="005A6735">
            <w:pPr>
              <w:pStyle w:val="NoSpacing"/>
              <w:jc w:val="center"/>
              <w:rPr>
                <w:b/>
              </w:rPr>
            </w:pPr>
            <w:r w:rsidRPr="003C0FB5">
              <w:rPr>
                <w:b/>
              </w:rPr>
              <w:t>Light Rifle</w:t>
            </w:r>
            <w:r>
              <w:rPr>
                <w:b/>
              </w:rPr>
              <w:t>*</w:t>
            </w:r>
          </w:p>
        </w:tc>
        <w:tc>
          <w:tcPr>
            <w:tcW w:w="1087" w:type="dxa"/>
            <w:vAlign w:val="center"/>
          </w:tcPr>
          <w:p w14:paraId="1E12D862" w14:textId="77777777" w:rsidR="005A6735" w:rsidRPr="003C0FB5" w:rsidRDefault="005A6735" w:rsidP="005A6735">
            <w:pPr>
              <w:pStyle w:val="NoSpacing"/>
              <w:jc w:val="center"/>
              <w:rPr>
                <w:b/>
              </w:rPr>
            </w:pPr>
            <w:r w:rsidRPr="003C0FB5">
              <w:rPr>
                <w:b/>
              </w:rPr>
              <w:t>Times</w:t>
            </w:r>
          </w:p>
        </w:tc>
        <w:tc>
          <w:tcPr>
            <w:tcW w:w="1282" w:type="dxa"/>
            <w:vAlign w:val="center"/>
          </w:tcPr>
          <w:p w14:paraId="5403E0B2" w14:textId="77777777" w:rsidR="005A6735" w:rsidRPr="003C0FB5" w:rsidRDefault="005A6735" w:rsidP="005A6735">
            <w:pPr>
              <w:pStyle w:val="NoSpacing"/>
              <w:jc w:val="center"/>
              <w:rPr>
                <w:b/>
              </w:rPr>
            </w:pPr>
            <w:r w:rsidRPr="003C0FB5">
              <w:rPr>
                <w:b/>
              </w:rPr>
              <w:t>Trap Shoot</w:t>
            </w:r>
            <w:r>
              <w:rPr>
                <w:b/>
              </w:rPr>
              <w:t>**</w:t>
            </w:r>
          </w:p>
        </w:tc>
        <w:tc>
          <w:tcPr>
            <w:tcW w:w="1188" w:type="dxa"/>
            <w:vAlign w:val="center"/>
          </w:tcPr>
          <w:p w14:paraId="33CFF63D" w14:textId="77777777" w:rsidR="005A6735" w:rsidRPr="003C0FB5" w:rsidRDefault="005A6735" w:rsidP="005A6735">
            <w:pPr>
              <w:pStyle w:val="NoSpacing"/>
              <w:jc w:val="center"/>
              <w:rPr>
                <w:b/>
              </w:rPr>
            </w:pPr>
            <w:r w:rsidRPr="003C0FB5">
              <w:rPr>
                <w:b/>
              </w:rPr>
              <w:t>Times</w:t>
            </w:r>
          </w:p>
        </w:tc>
        <w:tc>
          <w:tcPr>
            <w:tcW w:w="1741" w:type="dxa"/>
            <w:vAlign w:val="center"/>
          </w:tcPr>
          <w:p w14:paraId="4C265960" w14:textId="070206E3" w:rsidR="005A6735" w:rsidRPr="003C0FB5" w:rsidRDefault="005A6735" w:rsidP="005A6735">
            <w:pPr>
              <w:pStyle w:val="NoSpacing"/>
              <w:jc w:val="center"/>
              <w:rPr>
                <w:b/>
              </w:rPr>
            </w:pPr>
            <w:r w:rsidRPr="003C0FB5">
              <w:rPr>
                <w:b/>
              </w:rPr>
              <w:t>Entry Fee</w:t>
            </w:r>
            <w:r>
              <w:rPr>
                <w:b/>
              </w:rPr>
              <w:t xml:space="preserve"> - $2</w:t>
            </w:r>
            <w:r w:rsidR="003246E6">
              <w:rPr>
                <w:b/>
              </w:rPr>
              <w:t>4</w:t>
            </w:r>
            <w:r>
              <w:rPr>
                <w:b/>
              </w:rPr>
              <w:t xml:space="preserve"> per day per event</w:t>
            </w:r>
          </w:p>
        </w:tc>
        <w:tc>
          <w:tcPr>
            <w:tcW w:w="1514" w:type="dxa"/>
            <w:vAlign w:val="center"/>
          </w:tcPr>
          <w:p w14:paraId="763FA232" w14:textId="77777777" w:rsidR="005A6735" w:rsidRDefault="005A6735" w:rsidP="005A673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DUE</w:t>
            </w:r>
          </w:p>
        </w:tc>
      </w:tr>
      <w:tr w:rsidR="005A6735" w14:paraId="72B1E626" w14:textId="77777777" w:rsidTr="007C2CDC">
        <w:tc>
          <w:tcPr>
            <w:tcW w:w="1360" w:type="dxa"/>
          </w:tcPr>
          <w:p w14:paraId="2B5E10A8" w14:textId="2B1B0371" w:rsidR="005A6735" w:rsidRDefault="00E3025E" w:rsidP="00E3025E">
            <w:pPr>
              <w:pStyle w:val="NoSpacing"/>
            </w:pPr>
            <w:r>
              <w:t xml:space="preserve">March </w:t>
            </w:r>
            <w:r w:rsidR="00EE0A1F">
              <w:t>18</w:t>
            </w:r>
            <w:r w:rsidR="006C5372" w:rsidRPr="006C5372">
              <w:rPr>
                <w:vertAlign w:val="superscript"/>
              </w:rPr>
              <w:t>th</w:t>
            </w:r>
            <w:r w:rsidR="006C5372">
              <w:t xml:space="preserve"> </w:t>
            </w:r>
          </w:p>
        </w:tc>
        <w:tc>
          <w:tcPr>
            <w:tcW w:w="1188" w:type="dxa"/>
          </w:tcPr>
          <w:p w14:paraId="52B1B887" w14:textId="49EA9192" w:rsidR="005A6735" w:rsidRDefault="00484663" w:rsidP="00484663">
            <w:pPr>
              <w:pStyle w:val="NoSpacing"/>
              <w:jc w:val="center"/>
            </w:pPr>
            <w:r>
              <w:t>Feb 21</w:t>
            </w:r>
            <w:r w:rsidRPr="0048466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188" w:type="dxa"/>
          </w:tcPr>
          <w:p w14:paraId="0700E611" w14:textId="77777777" w:rsidR="005A6735" w:rsidRDefault="005A6735" w:rsidP="00BA0C3D">
            <w:pPr>
              <w:pStyle w:val="NoSpacing"/>
            </w:pPr>
          </w:p>
        </w:tc>
        <w:tc>
          <w:tcPr>
            <w:tcW w:w="1087" w:type="dxa"/>
          </w:tcPr>
          <w:p w14:paraId="4886D78B" w14:textId="77777777" w:rsidR="005A6735" w:rsidRDefault="005A6735" w:rsidP="003C0FB5">
            <w:pPr>
              <w:pStyle w:val="NoSpacing"/>
              <w:jc w:val="center"/>
            </w:pPr>
            <w:r>
              <w:t>5:00 pm</w:t>
            </w:r>
          </w:p>
        </w:tc>
        <w:tc>
          <w:tcPr>
            <w:tcW w:w="1282" w:type="dxa"/>
          </w:tcPr>
          <w:p w14:paraId="7807C044" w14:textId="77777777" w:rsidR="005A6735" w:rsidRDefault="005A6735" w:rsidP="00BA0C3D">
            <w:pPr>
              <w:pStyle w:val="NoSpacing"/>
            </w:pPr>
          </w:p>
        </w:tc>
        <w:tc>
          <w:tcPr>
            <w:tcW w:w="1188" w:type="dxa"/>
          </w:tcPr>
          <w:p w14:paraId="5C67E990" w14:textId="77777777" w:rsidR="005A6735" w:rsidRDefault="00F80582" w:rsidP="003C0FB5">
            <w:pPr>
              <w:pStyle w:val="NoSpacing"/>
              <w:jc w:val="center"/>
            </w:pPr>
            <w:r>
              <w:t>6:0</w:t>
            </w:r>
            <w:r w:rsidR="005A6735">
              <w:t>0 pm</w:t>
            </w:r>
          </w:p>
        </w:tc>
        <w:tc>
          <w:tcPr>
            <w:tcW w:w="1741" w:type="dxa"/>
          </w:tcPr>
          <w:p w14:paraId="197812B4" w14:textId="77777777" w:rsidR="005A6735" w:rsidRDefault="005A6735" w:rsidP="00BA0C3D">
            <w:pPr>
              <w:pStyle w:val="NoSpacing"/>
            </w:pPr>
          </w:p>
        </w:tc>
        <w:tc>
          <w:tcPr>
            <w:tcW w:w="1514" w:type="dxa"/>
          </w:tcPr>
          <w:p w14:paraId="2E72519E" w14:textId="77777777" w:rsidR="005A6735" w:rsidRDefault="005A6735" w:rsidP="00777B82">
            <w:pPr>
              <w:pStyle w:val="NoSpacing"/>
              <w:jc w:val="center"/>
            </w:pPr>
          </w:p>
        </w:tc>
      </w:tr>
      <w:tr w:rsidR="00E3025E" w14:paraId="5A1AFEEE" w14:textId="77777777" w:rsidTr="007C2CDC">
        <w:tc>
          <w:tcPr>
            <w:tcW w:w="1360" w:type="dxa"/>
          </w:tcPr>
          <w:p w14:paraId="2DD73226" w14:textId="23A21FF4" w:rsidR="00E3025E" w:rsidRDefault="00E3025E" w:rsidP="00BA0C3D">
            <w:pPr>
              <w:pStyle w:val="NoSpacing"/>
            </w:pPr>
            <w:r>
              <w:t>March 2</w:t>
            </w:r>
            <w:r w:rsidR="00EE0A1F">
              <w:t>5</w:t>
            </w:r>
            <w:r w:rsidR="006C5372" w:rsidRPr="006C5372">
              <w:rPr>
                <w:vertAlign w:val="superscript"/>
              </w:rPr>
              <w:t>th</w:t>
            </w:r>
            <w:r w:rsidR="006C5372">
              <w:t xml:space="preserve"> </w:t>
            </w:r>
          </w:p>
        </w:tc>
        <w:tc>
          <w:tcPr>
            <w:tcW w:w="1188" w:type="dxa"/>
          </w:tcPr>
          <w:p w14:paraId="33AB967A" w14:textId="42CDA022" w:rsidR="00E3025E" w:rsidRDefault="00484663" w:rsidP="00345333">
            <w:pPr>
              <w:pStyle w:val="NoSpacing"/>
              <w:jc w:val="center"/>
            </w:pPr>
            <w:r>
              <w:t>Feb 21</w:t>
            </w:r>
            <w:r w:rsidRPr="00484663">
              <w:rPr>
                <w:vertAlign w:val="superscript"/>
              </w:rPr>
              <w:t>st</w:t>
            </w:r>
            <w:r w:rsidR="004C19C1">
              <w:t xml:space="preserve"> </w:t>
            </w:r>
          </w:p>
        </w:tc>
        <w:tc>
          <w:tcPr>
            <w:tcW w:w="1188" w:type="dxa"/>
          </w:tcPr>
          <w:p w14:paraId="58B88269" w14:textId="77777777" w:rsidR="00E3025E" w:rsidRDefault="00E3025E" w:rsidP="00BA0C3D">
            <w:pPr>
              <w:pStyle w:val="NoSpacing"/>
            </w:pPr>
          </w:p>
        </w:tc>
        <w:tc>
          <w:tcPr>
            <w:tcW w:w="1087" w:type="dxa"/>
          </w:tcPr>
          <w:p w14:paraId="396FE9E9" w14:textId="77777777" w:rsidR="00E3025E" w:rsidRDefault="00E3025E" w:rsidP="003C0FB5">
            <w:pPr>
              <w:pStyle w:val="NoSpacing"/>
              <w:jc w:val="center"/>
            </w:pPr>
            <w:r>
              <w:t>5:00 pm</w:t>
            </w:r>
          </w:p>
        </w:tc>
        <w:tc>
          <w:tcPr>
            <w:tcW w:w="1282" w:type="dxa"/>
          </w:tcPr>
          <w:p w14:paraId="156D5B7A" w14:textId="77777777" w:rsidR="00E3025E" w:rsidRDefault="00E3025E" w:rsidP="00BA0C3D">
            <w:pPr>
              <w:pStyle w:val="NoSpacing"/>
            </w:pPr>
          </w:p>
        </w:tc>
        <w:tc>
          <w:tcPr>
            <w:tcW w:w="1188" w:type="dxa"/>
          </w:tcPr>
          <w:p w14:paraId="1F5B03E8" w14:textId="77777777" w:rsidR="00E3025E" w:rsidRDefault="00F80582" w:rsidP="003C0FB5">
            <w:pPr>
              <w:pStyle w:val="NoSpacing"/>
              <w:jc w:val="center"/>
            </w:pPr>
            <w:r>
              <w:t>6:0</w:t>
            </w:r>
            <w:r w:rsidR="00E3025E">
              <w:t>0 pm</w:t>
            </w:r>
          </w:p>
        </w:tc>
        <w:tc>
          <w:tcPr>
            <w:tcW w:w="1741" w:type="dxa"/>
          </w:tcPr>
          <w:p w14:paraId="01B191AF" w14:textId="77777777" w:rsidR="00E3025E" w:rsidRDefault="00E3025E" w:rsidP="00BA0C3D">
            <w:pPr>
              <w:pStyle w:val="NoSpacing"/>
            </w:pPr>
          </w:p>
        </w:tc>
        <w:tc>
          <w:tcPr>
            <w:tcW w:w="1514" w:type="dxa"/>
          </w:tcPr>
          <w:p w14:paraId="142E951C" w14:textId="77777777" w:rsidR="00E3025E" w:rsidRDefault="00E3025E" w:rsidP="00777B82">
            <w:pPr>
              <w:pStyle w:val="NoSpacing"/>
              <w:jc w:val="center"/>
            </w:pPr>
          </w:p>
        </w:tc>
      </w:tr>
      <w:tr w:rsidR="005A6735" w14:paraId="3EDD72B2" w14:textId="77777777" w:rsidTr="007C2CDC">
        <w:tc>
          <w:tcPr>
            <w:tcW w:w="1360" w:type="dxa"/>
          </w:tcPr>
          <w:p w14:paraId="58B2E44D" w14:textId="5C9BC6D3" w:rsidR="005A6735" w:rsidRDefault="00DA2ED0" w:rsidP="00BA0C3D">
            <w:pPr>
              <w:pStyle w:val="NoSpacing"/>
            </w:pPr>
            <w:r>
              <w:t xml:space="preserve">April </w:t>
            </w:r>
            <w:r w:rsidR="00EE0A1F">
              <w:t>8</w:t>
            </w:r>
            <w:r w:rsidR="006C5372" w:rsidRPr="006C5372">
              <w:rPr>
                <w:vertAlign w:val="superscript"/>
              </w:rPr>
              <w:t>th</w:t>
            </w:r>
            <w:r w:rsidR="006C5372">
              <w:t xml:space="preserve"> </w:t>
            </w:r>
          </w:p>
        </w:tc>
        <w:tc>
          <w:tcPr>
            <w:tcW w:w="1188" w:type="dxa"/>
          </w:tcPr>
          <w:p w14:paraId="61ED30C4" w14:textId="476325AE" w:rsidR="005A6735" w:rsidRDefault="00484663" w:rsidP="00345333">
            <w:pPr>
              <w:pStyle w:val="NoSpacing"/>
              <w:jc w:val="center"/>
            </w:pPr>
            <w:r>
              <w:t>Feb 21</w:t>
            </w:r>
            <w:r w:rsidRPr="00484663">
              <w:rPr>
                <w:vertAlign w:val="superscript"/>
              </w:rPr>
              <w:t>st</w:t>
            </w:r>
            <w:r>
              <w:t xml:space="preserve"> </w:t>
            </w:r>
            <w:r w:rsidR="004C19C1">
              <w:t xml:space="preserve"> </w:t>
            </w:r>
          </w:p>
        </w:tc>
        <w:tc>
          <w:tcPr>
            <w:tcW w:w="1188" w:type="dxa"/>
          </w:tcPr>
          <w:p w14:paraId="6374C464" w14:textId="77777777" w:rsidR="005A6735" w:rsidRDefault="005A6735" w:rsidP="00BA0C3D">
            <w:pPr>
              <w:pStyle w:val="NoSpacing"/>
            </w:pPr>
          </w:p>
        </w:tc>
        <w:tc>
          <w:tcPr>
            <w:tcW w:w="1087" w:type="dxa"/>
          </w:tcPr>
          <w:p w14:paraId="119F0D78" w14:textId="77777777" w:rsidR="005A6735" w:rsidRDefault="005A6735" w:rsidP="003C0FB5">
            <w:pPr>
              <w:pStyle w:val="NoSpacing"/>
              <w:jc w:val="center"/>
            </w:pPr>
            <w:r>
              <w:t>5:00 pm</w:t>
            </w:r>
          </w:p>
        </w:tc>
        <w:tc>
          <w:tcPr>
            <w:tcW w:w="1282" w:type="dxa"/>
          </w:tcPr>
          <w:p w14:paraId="1DD45F9B" w14:textId="77777777" w:rsidR="005A6735" w:rsidRDefault="005A6735" w:rsidP="00BA0C3D">
            <w:pPr>
              <w:pStyle w:val="NoSpacing"/>
            </w:pPr>
          </w:p>
        </w:tc>
        <w:tc>
          <w:tcPr>
            <w:tcW w:w="1188" w:type="dxa"/>
          </w:tcPr>
          <w:p w14:paraId="77647AD2" w14:textId="77777777" w:rsidR="005A6735" w:rsidRDefault="00F80582" w:rsidP="003C0FB5">
            <w:pPr>
              <w:pStyle w:val="NoSpacing"/>
              <w:jc w:val="center"/>
            </w:pPr>
            <w:r>
              <w:t>6:0</w:t>
            </w:r>
            <w:r w:rsidR="005A6735">
              <w:t>0 pm</w:t>
            </w:r>
          </w:p>
        </w:tc>
        <w:tc>
          <w:tcPr>
            <w:tcW w:w="1741" w:type="dxa"/>
          </w:tcPr>
          <w:p w14:paraId="64C8CF5C" w14:textId="77777777" w:rsidR="005A6735" w:rsidRDefault="005A6735" w:rsidP="00BA0C3D">
            <w:pPr>
              <w:pStyle w:val="NoSpacing"/>
            </w:pPr>
          </w:p>
        </w:tc>
        <w:tc>
          <w:tcPr>
            <w:tcW w:w="1514" w:type="dxa"/>
          </w:tcPr>
          <w:p w14:paraId="06C7ED0B" w14:textId="77777777" w:rsidR="005A6735" w:rsidRDefault="005A6735" w:rsidP="00777B82">
            <w:pPr>
              <w:pStyle w:val="NoSpacing"/>
              <w:jc w:val="center"/>
            </w:pPr>
          </w:p>
        </w:tc>
      </w:tr>
      <w:tr w:rsidR="005A6735" w14:paraId="7EBD772E" w14:textId="77777777" w:rsidTr="007C2CDC">
        <w:tc>
          <w:tcPr>
            <w:tcW w:w="1360" w:type="dxa"/>
          </w:tcPr>
          <w:p w14:paraId="5085FD3D" w14:textId="07908A8F" w:rsidR="005A6735" w:rsidRDefault="005A6735" w:rsidP="00E3025E">
            <w:pPr>
              <w:pStyle w:val="NoSpacing"/>
            </w:pPr>
            <w:r>
              <w:t>April 1</w:t>
            </w:r>
            <w:r w:rsidR="00EE0A1F">
              <w:t>5</w:t>
            </w:r>
            <w:r w:rsidRPr="003C0FB5">
              <w:rPr>
                <w:vertAlign w:val="superscript"/>
              </w:rPr>
              <w:t>th</w:t>
            </w:r>
          </w:p>
        </w:tc>
        <w:tc>
          <w:tcPr>
            <w:tcW w:w="1188" w:type="dxa"/>
          </w:tcPr>
          <w:p w14:paraId="3F51008D" w14:textId="70430FAE" w:rsidR="005A6735" w:rsidRDefault="00484663" w:rsidP="00345333">
            <w:pPr>
              <w:pStyle w:val="NoSpacing"/>
              <w:jc w:val="center"/>
            </w:pPr>
            <w:r>
              <w:t>Feb 21</w:t>
            </w:r>
            <w:r w:rsidRPr="00484663">
              <w:rPr>
                <w:vertAlign w:val="superscript"/>
              </w:rPr>
              <w:t>st</w:t>
            </w:r>
            <w:bookmarkStart w:id="0" w:name="_GoBack"/>
            <w:bookmarkEnd w:id="0"/>
          </w:p>
        </w:tc>
        <w:tc>
          <w:tcPr>
            <w:tcW w:w="1188" w:type="dxa"/>
          </w:tcPr>
          <w:p w14:paraId="218EF093" w14:textId="77777777" w:rsidR="005A6735" w:rsidRDefault="005A6735" w:rsidP="00BA0C3D">
            <w:pPr>
              <w:pStyle w:val="NoSpacing"/>
            </w:pPr>
          </w:p>
        </w:tc>
        <w:tc>
          <w:tcPr>
            <w:tcW w:w="1087" w:type="dxa"/>
          </w:tcPr>
          <w:p w14:paraId="03AFF898" w14:textId="77777777" w:rsidR="005A6735" w:rsidRDefault="005A6735" w:rsidP="003C0FB5">
            <w:pPr>
              <w:pStyle w:val="NoSpacing"/>
              <w:jc w:val="center"/>
            </w:pPr>
            <w:r>
              <w:t>5:00 pm</w:t>
            </w:r>
          </w:p>
        </w:tc>
        <w:tc>
          <w:tcPr>
            <w:tcW w:w="1282" w:type="dxa"/>
          </w:tcPr>
          <w:p w14:paraId="10E093BF" w14:textId="77777777" w:rsidR="005A6735" w:rsidRDefault="005A6735" w:rsidP="00BA0C3D">
            <w:pPr>
              <w:pStyle w:val="NoSpacing"/>
            </w:pPr>
          </w:p>
        </w:tc>
        <w:tc>
          <w:tcPr>
            <w:tcW w:w="1188" w:type="dxa"/>
          </w:tcPr>
          <w:p w14:paraId="1290C687" w14:textId="77777777" w:rsidR="005A6735" w:rsidRDefault="00F80582" w:rsidP="003C0FB5">
            <w:pPr>
              <w:pStyle w:val="NoSpacing"/>
              <w:jc w:val="center"/>
            </w:pPr>
            <w:r>
              <w:t>6:0</w:t>
            </w:r>
            <w:r w:rsidR="005A6735">
              <w:t>0 pm</w:t>
            </w:r>
          </w:p>
        </w:tc>
        <w:tc>
          <w:tcPr>
            <w:tcW w:w="1741" w:type="dxa"/>
          </w:tcPr>
          <w:p w14:paraId="571CEF1A" w14:textId="77777777" w:rsidR="005A6735" w:rsidRDefault="005A6735" w:rsidP="00BA0C3D">
            <w:pPr>
              <w:pStyle w:val="NoSpacing"/>
            </w:pPr>
          </w:p>
        </w:tc>
        <w:tc>
          <w:tcPr>
            <w:tcW w:w="1514" w:type="dxa"/>
          </w:tcPr>
          <w:p w14:paraId="0C0D8BEB" w14:textId="77777777" w:rsidR="005A6735" w:rsidRDefault="005A6735" w:rsidP="00777B82">
            <w:pPr>
              <w:pStyle w:val="NoSpacing"/>
              <w:jc w:val="center"/>
            </w:pPr>
          </w:p>
        </w:tc>
      </w:tr>
    </w:tbl>
    <w:p w14:paraId="4592247C" w14:textId="77777777" w:rsidR="005A6735" w:rsidRDefault="005A6735" w:rsidP="00BA0C3D">
      <w:pPr>
        <w:pStyle w:val="NoSpacing"/>
      </w:pPr>
      <w:r w:rsidRPr="005A6735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2E54" wp14:editId="35D81ECA">
                <wp:simplePos x="0" y="0"/>
                <wp:positionH relativeFrom="column">
                  <wp:posOffset>3917315</wp:posOffset>
                </wp:positionH>
                <wp:positionV relativeFrom="paragraph">
                  <wp:posOffset>95885</wp:posOffset>
                </wp:positionV>
                <wp:extent cx="3105150" cy="933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6EE6" w14:textId="77777777" w:rsidR="005A6735" w:rsidRPr="005A6735" w:rsidRDefault="005A6735" w:rsidP="005A6735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5A6735">
                              <w:rPr>
                                <w:b/>
                                <w:color w:val="FF0000"/>
                                <w:sz w:val="18"/>
                              </w:rPr>
                              <w:t>Make cashier’s check or money order payable to:</w:t>
                            </w:r>
                          </w:p>
                          <w:p w14:paraId="70A543B8" w14:textId="77777777" w:rsidR="005A6735" w:rsidRPr="005A6735" w:rsidRDefault="005A6735" w:rsidP="005A6735">
                            <w:pPr>
                              <w:pStyle w:val="NoSpacing"/>
                              <w:ind w:left="144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5A6735">
                              <w:rPr>
                                <w:b/>
                                <w:color w:val="FF0000"/>
                                <w:sz w:val="18"/>
                              </w:rPr>
                              <w:t>8</w:t>
                            </w:r>
                            <w:r w:rsidRPr="005A6735">
                              <w:rPr>
                                <w:b/>
                                <w:color w:val="FF0000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5A6735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District IHSRA</w:t>
                            </w:r>
                          </w:p>
                          <w:p w14:paraId="0F23E5B4" w14:textId="77777777" w:rsidR="005A6735" w:rsidRPr="005A6735" w:rsidRDefault="005A6735" w:rsidP="005A6735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5A6735">
                              <w:rPr>
                                <w:b/>
                                <w:color w:val="FF0000"/>
                                <w:sz w:val="18"/>
                              </w:rPr>
                              <w:t>Please return form to: 8</w:t>
                            </w:r>
                            <w:r w:rsidRPr="005A6735">
                              <w:rPr>
                                <w:b/>
                                <w:color w:val="FF0000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5A6735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District IHSRA</w:t>
                            </w:r>
                          </w:p>
                          <w:p w14:paraId="6F2FE79B" w14:textId="77777777" w:rsidR="005A6735" w:rsidRPr="005A6735" w:rsidRDefault="005A6735" w:rsidP="00B95091">
                            <w:pPr>
                              <w:pStyle w:val="NoSpacing"/>
                              <w:ind w:left="720" w:firstLine="72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5A6735">
                              <w:rPr>
                                <w:b/>
                                <w:color w:val="FF0000"/>
                                <w:sz w:val="18"/>
                              </w:rPr>
                              <w:t>Lynette Smith</w:t>
                            </w:r>
                          </w:p>
                          <w:p w14:paraId="1BD50E83" w14:textId="77777777" w:rsidR="005A6735" w:rsidRPr="005A6735" w:rsidRDefault="005A6735" w:rsidP="00B95091">
                            <w:pPr>
                              <w:pStyle w:val="NoSpacing"/>
                              <w:ind w:left="720" w:firstLine="72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5A6735">
                              <w:rPr>
                                <w:b/>
                                <w:color w:val="FF0000"/>
                                <w:sz w:val="18"/>
                              </w:rPr>
                              <w:t>342 Smith Lane</w:t>
                            </w:r>
                          </w:p>
                          <w:p w14:paraId="579A6BF7" w14:textId="206A1291" w:rsidR="005A6735" w:rsidRPr="005A6735" w:rsidRDefault="005A6735" w:rsidP="00B95091">
                            <w:pPr>
                              <w:pStyle w:val="NoSpacing"/>
                              <w:ind w:left="720" w:firstLine="72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5A6735">
                              <w:rPr>
                                <w:b/>
                                <w:color w:val="FF0000"/>
                                <w:sz w:val="18"/>
                              </w:rPr>
                              <w:t>Montpelier, ID 83254</w:t>
                            </w:r>
                            <w:r w:rsidR="00B95091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       208-847-5486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2E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45pt;margin-top:7.55pt;width:244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">
                <v:textbox>
                  <w:txbxContent>
                    <w:p w14:paraId="55426EE6" w14:textId="77777777" w:rsidR="005A6735" w:rsidRPr="005A6735" w:rsidRDefault="005A6735" w:rsidP="005A6735">
                      <w:pPr>
                        <w:pStyle w:val="NoSpacing"/>
                        <w:rPr>
                          <w:b/>
                          <w:color w:val="FF0000"/>
                          <w:sz w:val="18"/>
                        </w:rPr>
                      </w:pPr>
                      <w:r w:rsidRPr="005A6735">
                        <w:rPr>
                          <w:b/>
                          <w:color w:val="FF0000"/>
                          <w:sz w:val="18"/>
                        </w:rPr>
                        <w:t>Make cashier’s check or money order payable to:</w:t>
                      </w:r>
                    </w:p>
                    <w:p w14:paraId="70A543B8" w14:textId="77777777" w:rsidR="005A6735" w:rsidRPr="005A6735" w:rsidRDefault="005A6735" w:rsidP="005A6735">
                      <w:pPr>
                        <w:pStyle w:val="NoSpacing"/>
                        <w:ind w:left="1440"/>
                        <w:rPr>
                          <w:b/>
                          <w:color w:val="FF0000"/>
                          <w:sz w:val="18"/>
                        </w:rPr>
                      </w:pPr>
                      <w:r w:rsidRPr="005A6735">
                        <w:rPr>
                          <w:b/>
                          <w:color w:val="FF0000"/>
                          <w:sz w:val="18"/>
                        </w:rPr>
                        <w:t>8</w:t>
                      </w:r>
                      <w:r w:rsidRPr="005A6735">
                        <w:rPr>
                          <w:b/>
                          <w:color w:val="FF0000"/>
                          <w:sz w:val="18"/>
                          <w:vertAlign w:val="superscript"/>
                        </w:rPr>
                        <w:t>th</w:t>
                      </w:r>
                      <w:r w:rsidRPr="005A6735">
                        <w:rPr>
                          <w:b/>
                          <w:color w:val="FF0000"/>
                          <w:sz w:val="18"/>
                        </w:rPr>
                        <w:t xml:space="preserve"> District IHSRA</w:t>
                      </w:r>
                    </w:p>
                    <w:p w14:paraId="0F23E5B4" w14:textId="77777777" w:rsidR="005A6735" w:rsidRPr="005A6735" w:rsidRDefault="005A6735" w:rsidP="005A6735">
                      <w:pPr>
                        <w:pStyle w:val="NoSpacing"/>
                        <w:rPr>
                          <w:b/>
                          <w:color w:val="FF0000"/>
                          <w:sz w:val="18"/>
                        </w:rPr>
                      </w:pPr>
                      <w:r w:rsidRPr="005A6735">
                        <w:rPr>
                          <w:b/>
                          <w:color w:val="FF0000"/>
                          <w:sz w:val="18"/>
                        </w:rPr>
                        <w:t>Please return form to: 8</w:t>
                      </w:r>
                      <w:r w:rsidRPr="005A6735">
                        <w:rPr>
                          <w:b/>
                          <w:color w:val="FF0000"/>
                          <w:sz w:val="18"/>
                          <w:vertAlign w:val="superscript"/>
                        </w:rPr>
                        <w:t>th</w:t>
                      </w:r>
                      <w:r w:rsidRPr="005A6735">
                        <w:rPr>
                          <w:b/>
                          <w:color w:val="FF0000"/>
                          <w:sz w:val="18"/>
                        </w:rPr>
                        <w:t xml:space="preserve"> District IHSRA</w:t>
                      </w:r>
                    </w:p>
                    <w:p w14:paraId="6F2FE79B" w14:textId="77777777" w:rsidR="005A6735" w:rsidRPr="005A6735" w:rsidRDefault="005A6735" w:rsidP="00B95091">
                      <w:pPr>
                        <w:pStyle w:val="NoSpacing"/>
                        <w:ind w:left="720" w:firstLine="720"/>
                        <w:rPr>
                          <w:b/>
                          <w:color w:val="FF0000"/>
                          <w:sz w:val="18"/>
                        </w:rPr>
                      </w:pPr>
                      <w:r w:rsidRPr="005A6735">
                        <w:rPr>
                          <w:b/>
                          <w:color w:val="FF0000"/>
                          <w:sz w:val="18"/>
                        </w:rPr>
                        <w:t>Lynette Smith</w:t>
                      </w:r>
                    </w:p>
                    <w:p w14:paraId="1BD50E83" w14:textId="77777777" w:rsidR="005A6735" w:rsidRPr="005A6735" w:rsidRDefault="005A6735" w:rsidP="00B95091">
                      <w:pPr>
                        <w:pStyle w:val="NoSpacing"/>
                        <w:ind w:left="720" w:firstLine="720"/>
                        <w:rPr>
                          <w:b/>
                          <w:color w:val="FF0000"/>
                          <w:sz w:val="18"/>
                        </w:rPr>
                      </w:pPr>
                      <w:r w:rsidRPr="005A6735">
                        <w:rPr>
                          <w:b/>
                          <w:color w:val="FF0000"/>
                          <w:sz w:val="18"/>
                        </w:rPr>
                        <w:t>342 Smith Lane</w:t>
                      </w:r>
                    </w:p>
                    <w:p w14:paraId="579A6BF7" w14:textId="206A1291" w:rsidR="005A6735" w:rsidRPr="005A6735" w:rsidRDefault="005A6735" w:rsidP="00B95091">
                      <w:pPr>
                        <w:pStyle w:val="NoSpacing"/>
                        <w:ind w:left="720" w:firstLine="720"/>
                        <w:rPr>
                          <w:b/>
                          <w:color w:val="FF0000"/>
                          <w:sz w:val="18"/>
                        </w:rPr>
                      </w:pPr>
                      <w:r w:rsidRPr="005A6735">
                        <w:rPr>
                          <w:b/>
                          <w:color w:val="FF0000"/>
                          <w:sz w:val="18"/>
                        </w:rPr>
                        <w:t>Montpelier, ID 83254</w:t>
                      </w:r>
                      <w:r w:rsidR="00B95091">
                        <w:rPr>
                          <w:b/>
                          <w:color w:val="FF0000"/>
                          <w:sz w:val="18"/>
                        </w:rPr>
                        <w:t xml:space="preserve">        208-847-5486</w:t>
                      </w:r>
                    </w:p>
                  </w:txbxContent>
                </v:textbox>
              </v:shape>
            </w:pict>
          </mc:Fallback>
        </mc:AlternateContent>
      </w:r>
    </w:p>
    <w:p w14:paraId="128E7DCB" w14:textId="77777777" w:rsidR="005A6735" w:rsidRDefault="005A6735" w:rsidP="00BA0C3D">
      <w:pPr>
        <w:pStyle w:val="NoSpacing"/>
      </w:pPr>
    </w:p>
    <w:p w14:paraId="7F7C98ED" w14:textId="77777777" w:rsidR="005A6735" w:rsidRDefault="005A6735" w:rsidP="00BA0C3D">
      <w:pPr>
        <w:pStyle w:val="NoSpacing"/>
      </w:pPr>
      <w:r>
        <w:t>*Light Rifle will include 5 warm up shots, 12 shots prone, 12 shots</w:t>
      </w:r>
    </w:p>
    <w:p w14:paraId="6A03C789" w14:textId="77777777" w:rsidR="005A6735" w:rsidRDefault="005A6735" w:rsidP="005A6735">
      <w:pPr>
        <w:pStyle w:val="NoSpacing"/>
        <w:ind w:firstLine="720"/>
      </w:pPr>
      <w:r>
        <w:t>standing and 12 shots kneeling</w:t>
      </w:r>
    </w:p>
    <w:p w14:paraId="2E0AD452" w14:textId="77777777" w:rsidR="005A6735" w:rsidRDefault="005A6735" w:rsidP="00BA0C3D">
      <w:pPr>
        <w:pStyle w:val="NoSpacing"/>
      </w:pPr>
      <w:r>
        <w:t>**Trap Shoot will include 2 rounds, 25 skeet each round</w:t>
      </w:r>
    </w:p>
    <w:p w14:paraId="708029CC" w14:textId="77777777" w:rsidR="005A6735" w:rsidRDefault="005A6735" w:rsidP="00BA0C3D">
      <w:pPr>
        <w:pStyle w:val="NoSpacing"/>
      </w:pPr>
    </w:p>
    <w:p w14:paraId="7FD07968" w14:textId="77777777" w:rsidR="003C0FB5" w:rsidRDefault="0093050C" w:rsidP="00BA0C3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1EFCB" wp14:editId="13F9125E">
                <wp:simplePos x="0" y="0"/>
                <wp:positionH relativeFrom="column">
                  <wp:posOffset>933450</wp:posOffset>
                </wp:positionH>
                <wp:positionV relativeFrom="paragraph">
                  <wp:posOffset>97790</wp:posOffset>
                </wp:positionV>
                <wp:extent cx="462915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20EA" w14:textId="77777777" w:rsidR="0093050C" w:rsidRDefault="0093050C" w:rsidP="0093050C">
                            <w:pPr>
                              <w:jc w:val="center"/>
                            </w:pPr>
                            <w:r>
                              <w:t>Guns will be checked in. Have guns completely unloaded and actions open! Eye and ear protection is required! Need to bring your own ammunition.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EFCB" id="_x0000_s1027" type="#_x0000_t202" style="position:absolute;margin-left:73.5pt;margin-top:7.7pt;width:364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iWJg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">
                <v:textbox>
                  <w:txbxContent>
                    <w:p w14:paraId="011A20EA" w14:textId="77777777" w:rsidR="0093050C" w:rsidRDefault="0093050C" w:rsidP="0093050C">
                      <w:pPr>
                        <w:jc w:val="center"/>
                      </w:pPr>
                      <w:r>
                        <w:t>Guns will be checked in. Have guns completely unloaded and actions open! Eye and ear protection is required! Need to bring your own ammunition.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BCE862F" w14:textId="77777777" w:rsidR="0093050C" w:rsidRDefault="0093050C" w:rsidP="003C0FB5">
      <w:pPr>
        <w:pStyle w:val="NoSpacing"/>
        <w:jc w:val="center"/>
      </w:pPr>
    </w:p>
    <w:p w14:paraId="3CFEBF92" w14:textId="77777777" w:rsidR="00492BB5" w:rsidRDefault="00492BB5" w:rsidP="003C0FB5">
      <w:pPr>
        <w:pStyle w:val="NoSpacing"/>
        <w:jc w:val="center"/>
      </w:pPr>
    </w:p>
    <w:p w14:paraId="14081FAE" w14:textId="77777777" w:rsidR="0093050C" w:rsidRDefault="0093050C" w:rsidP="003C0FB5">
      <w:pPr>
        <w:pStyle w:val="NoSpacing"/>
        <w:jc w:val="center"/>
      </w:pPr>
    </w:p>
    <w:p w14:paraId="16B40F4F" w14:textId="77777777" w:rsidR="00492BB5" w:rsidRDefault="00492BB5" w:rsidP="003C0FB5">
      <w:pPr>
        <w:pStyle w:val="NoSpacing"/>
        <w:jc w:val="center"/>
      </w:pPr>
      <w:r>
        <w:t>Please review all rules on NHSRA.com! This is very important as there are specifications on rifles, scopes, ammunition, slings, etc. We will be weighin</w:t>
      </w:r>
      <w:r w:rsidR="00777B82">
        <w:t xml:space="preserve">g </w:t>
      </w:r>
      <w:r>
        <w:t>guns and trigger pulls and checking scopes. We will let you shoot but you will receive a zero score if equipment is not legal. Also review the legal shooting positions.</w:t>
      </w:r>
    </w:p>
    <w:p w14:paraId="14BC0CEA" w14:textId="77777777" w:rsidR="00492BB5" w:rsidRDefault="00492BB5" w:rsidP="003C0FB5">
      <w:pPr>
        <w:pStyle w:val="NoSpacing"/>
        <w:jc w:val="center"/>
      </w:pPr>
    </w:p>
    <w:p w14:paraId="0D481DDD" w14:textId="77777777" w:rsidR="00492BB5" w:rsidRDefault="00492BB5" w:rsidP="003C0FB5">
      <w:pPr>
        <w:pStyle w:val="NoSpacing"/>
        <w:jc w:val="center"/>
      </w:pPr>
      <w:r>
        <w:t>LET’S HAVE A FUN &amp; SAFE SHOOT!</w:t>
      </w:r>
    </w:p>
    <w:p w14:paraId="22AE6B3F" w14:textId="77777777" w:rsidR="00492BB5" w:rsidRDefault="00492BB5" w:rsidP="003C0FB5">
      <w:pPr>
        <w:pStyle w:val="NoSpacing"/>
        <w:jc w:val="center"/>
      </w:pPr>
    </w:p>
    <w:p w14:paraId="18552010" w14:textId="77777777" w:rsidR="00492BB5" w:rsidRDefault="00492BB5" w:rsidP="003C0FB5">
      <w:pPr>
        <w:pStyle w:val="NoSpacing"/>
        <w:jc w:val="center"/>
      </w:pPr>
      <w:r>
        <w:t>For more information please contact Ted or Maja Goodey at 435-230-8261 (Ted) or 435-757-2087 (Maja).</w:t>
      </w:r>
    </w:p>
    <w:p w14:paraId="14BBC6EE" w14:textId="77777777" w:rsidR="00777B82" w:rsidRDefault="00777B82" w:rsidP="005A6735">
      <w:pPr>
        <w:pStyle w:val="NoSpacing"/>
      </w:pPr>
    </w:p>
    <w:p w14:paraId="02CB4605" w14:textId="77777777" w:rsidR="00777B82" w:rsidRDefault="00777B82" w:rsidP="00777B82">
      <w:pPr>
        <w:spacing w:after="0" w:line="240" w:lineRule="auto"/>
        <w:rPr>
          <w:rFonts w:cs="Times New Roman"/>
          <w:b/>
          <w:color w:val="C00000"/>
        </w:rPr>
      </w:pPr>
      <w:r>
        <w:rPr>
          <w:rFonts w:cs="Times New Roman"/>
          <w:b/>
        </w:rPr>
        <w:t xml:space="preserve">WAIVER OF LIABILITY:  </w:t>
      </w:r>
      <w:r w:rsidRPr="00392915">
        <w:rPr>
          <w:rFonts w:cs="Times New Roman"/>
          <w:b/>
          <w:color w:val="C00000"/>
        </w:rPr>
        <w:t xml:space="preserve">MUST BE SIGNED BY CONTESTANT AND </w:t>
      </w:r>
      <w:r w:rsidRPr="00392915">
        <w:rPr>
          <w:rFonts w:cs="Times New Roman"/>
          <w:b/>
          <w:color w:val="C00000"/>
          <w:u w:val="single"/>
        </w:rPr>
        <w:t>BOTH</w:t>
      </w:r>
      <w:r w:rsidRPr="00392915">
        <w:rPr>
          <w:rFonts w:cs="Times New Roman"/>
          <w:b/>
          <w:color w:val="C00000"/>
        </w:rPr>
        <w:t xml:space="preserve"> PARENTS AND BE N</w:t>
      </w:r>
      <w:r>
        <w:rPr>
          <w:rFonts w:cs="Times New Roman"/>
          <w:b/>
          <w:color w:val="C00000"/>
        </w:rPr>
        <w:t>OTARIZED</w:t>
      </w:r>
      <w:r w:rsidRPr="00392915">
        <w:rPr>
          <w:rFonts w:cs="Times New Roman"/>
          <w:b/>
          <w:color w:val="C00000"/>
        </w:rPr>
        <w:t>.</w:t>
      </w:r>
    </w:p>
    <w:p w14:paraId="4B49F213" w14:textId="77777777" w:rsidR="005A6735" w:rsidRPr="005A6735" w:rsidRDefault="005A6735" w:rsidP="00777B82">
      <w:pPr>
        <w:spacing w:after="0" w:line="240" w:lineRule="auto"/>
        <w:rPr>
          <w:rFonts w:cs="Times New Roman"/>
          <w:b/>
          <w:sz w:val="8"/>
        </w:rPr>
      </w:pPr>
    </w:p>
    <w:p w14:paraId="6ED8AEF3" w14:textId="490FA842" w:rsidR="00777B82" w:rsidRDefault="00777B82" w:rsidP="00777B82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</w:rPr>
        <w:tab/>
      </w:r>
      <w:r w:rsidRPr="00777B82">
        <w:rPr>
          <w:rFonts w:cs="Times New Roman"/>
          <w:sz w:val="20"/>
        </w:rPr>
        <w:t>We</w:t>
      </w:r>
      <w:r>
        <w:rPr>
          <w:rFonts w:cs="Times New Roman"/>
        </w:rPr>
        <w:t xml:space="preserve"> </w:t>
      </w:r>
      <w:r w:rsidRPr="00817FE9">
        <w:rPr>
          <w:rFonts w:cs="Times New Roman"/>
          <w:sz w:val="20"/>
          <w:szCs w:val="20"/>
        </w:rPr>
        <w:t>the parents of _____________________________, give the nearest hospital permission to administer necessary emergency treatment for injuries he or she may incur while participating in the 8</w:t>
      </w:r>
      <w:r w:rsidRPr="00817FE9">
        <w:rPr>
          <w:rFonts w:cs="Times New Roman"/>
          <w:sz w:val="20"/>
          <w:szCs w:val="20"/>
          <w:vertAlign w:val="superscript"/>
        </w:rPr>
        <w:t>th</w:t>
      </w:r>
      <w:r w:rsidRPr="00817FE9">
        <w:rPr>
          <w:rFonts w:cs="Times New Roman"/>
          <w:sz w:val="20"/>
          <w:szCs w:val="20"/>
        </w:rPr>
        <w:t xml:space="preserve"> </w:t>
      </w:r>
      <w:r w:rsidR="006C5372">
        <w:rPr>
          <w:rFonts w:cs="Times New Roman"/>
          <w:sz w:val="20"/>
          <w:szCs w:val="20"/>
        </w:rPr>
        <w:t>and 9</w:t>
      </w:r>
      <w:r w:rsidR="006C5372" w:rsidRPr="006C5372">
        <w:rPr>
          <w:rFonts w:cs="Times New Roman"/>
          <w:sz w:val="20"/>
          <w:szCs w:val="20"/>
          <w:vertAlign w:val="superscript"/>
        </w:rPr>
        <w:t>th</w:t>
      </w:r>
      <w:r w:rsidR="006C5372">
        <w:rPr>
          <w:rFonts w:cs="Times New Roman"/>
          <w:sz w:val="20"/>
          <w:szCs w:val="20"/>
        </w:rPr>
        <w:t xml:space="preserve"> </w:t>
      </w:r>
      <w:r w:rsidRPr="00817FE9">
        <w:rPr>
          <w:rFonts w:cs="Times New Roman"/>
          <w:sz w:val="20"/>
          <w:szCs w:val="20"/>
        </w:rPr>
        <w:t xml:space="preserve">District </w:t>
      </w:r>
      <w:r>
        <w:rPr>
          <w:rFonts w:cs="Times New Roman"/>
          <w:sz w:val="20"/>
          <w:szCs w:val="20"/>
        </w:rPr>
        <w:t>High School Shooting Events</w:t>
      </w:r>
      <w:r w:rsidRPr="00817FE9">
        <w:rPr>
          <w:rFonts w:cs="Times New Roman"/>
          <w:sz w:val="20"/>
          <w:szCs w:val="20"/>
        </w:rPr>
        <w:t>.  We understand that each contestant must be</w:t>
      </w:r>
      <w:r w:rsidR="006C5372">
        <w:rPr>
          <w:rFonts w:cs="Times New Roman"/>
          <w:sz w:val="20"/>
          <w:szCs w:val="20"/>
        </w:rPr>
        <w:t xml:space="preserve"> </w:t>
      </w:r>
      <w:r w:rsidRPr="00817FE9">
        <w:rPr>
          <w:rFonts w:cs="Times New Roman"/>
          <w:sz w:val="20"/>
          <w:szCs w:val="20"/>
        </w:rPr>
        <w:t>and is covered by medical insurance.  We hereby release the hospital, physicians, ambulance service, EMTs, rodeo sponsors, and stock contractors from all liability.  We further do hereby release the 8</w:t>
      </w:r>
      <w:r w:rsidRPr="00817FE9">
        <w:rPr>
          <w:rFonts w:cs="Times New Roman"/>
          <w:sz w:val="20"/>
          <w:szCs w:val="20"/>
          <w:vertAlign w:val="superscript"/>
        </w:rPr>
        <w:t>th</w:t>
      </w:r>
      <w:r w:rsidRPr="00817FE9">
        <w:rPr>
          <w:rFonts w:cs="Times New Roman"/>
          <w:sz w:val="20"/>
          <w:szCs w:val="20"/>
        </w:rPr>
        <w:t xml:space="preserve"> District </w:t>
      </w:r>
      <w:r>
        <w:rPr>
          <w:rFonts w:cs="Times New Roman"/>
          <w:sz w:val="20"/>
          <w:szCs w:val="20"/>
        </w:rPr>
        <w:t>I</w:t>
      </w:r>
      <w:r w:rsidRPr="00817FE9">
        <w:rPr>
          <w:rFonts w:cs="Times New Roman"/>
          <w:sz w:val="20"/>
          <w:szCs w:val="20"/>
        </w:rPr>
        <w:t xml:space="preserve">HSRA, its officials, directors, and volunteers, from all liability for injuries he/she, and/or property may sustain.  </w:t>
      </w:r>
    </w:p>
    <w:p w14:paraId="09BC8E47" w14:textId="77777777" w:rsidR="00777B82" w:rsidRPr="009134EF" w:rsidRDefault="00777B82" w:rsidP="00777B82">
      <w:pPr>
        <w:spacing w:after="0" w:line="240" w:lineRule="auto"/>
        <w:rPr>
          <w:rFonts w:cs="Times New Roman"/>
          <w:sz w:val="2"/>
          <w:szCs w:val="2"/>
        </w:rPr>
      </w:pPr>
    </w:p>
    <w:p w14:paraId="21AADFC9" w14:textId="77777777" w:rsidR="00777B82" w:rsidRDefault="00777B82" w:rsidP="00777B82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</w:t>
      </w:r>
      <w:r w:rsidR="005A6735">
        <w:rPr>
          <w:rFonts w:cs="Times New Roman"/>
        </w:rPr>
        <w:t>__</w:t>
      </w:r>
      <w:r>
        <w:rPr>
          <w:rFonts w:cs="Times New Roman"/>
        </w:rPr>
        <w:t>_________   __________</w:t>
      </w:r>
      <w:r w:rsidR="005A6735">
        <w:rPr>
          <w:rFonts w:cs="Times New Roman"/>
        </w:rPr>
        <w:t>__</w:t>
      </w:r>
      <w:r>
        <w:rPr>
          <w:rFonts w:cs="Times New Roman"/>
        </w:rPr>
        <w:t>__________________    ___</w:t>
      </w:r>
      <w:r w:rsidR="005A6735">
        <w:rPr>
          <w:rFonts w:cs="Times New Roman"/>
        </w:rPr>
        <w:t>__</w:t>
      </w:r>
      <w:r>
        <w:rPr>
          <w:rFonts w:cs="Times New Roman"/>
        </w:rPr>
        <w:t>___________________________</w:t>
      </w:r>
    </w:p>
    <w:p w14:paraId="3357D905" w14:textId="77777777" w:rsidR="00777B82" w:rsidRDefault="00777B82" w:rsidP="00777B82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Parent’s signature                                           </w:t>
      </w:r>
      <w:r w:rsidR="005A6735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 xml:space="preserve">     </w:t>
      </w:r>
      <w:r w:rsidR="005A6735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Date     Parent’s signature                                         </w:t>
      </w:r>
      <w:r w:rsidR="005A6735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 xml:space="preserve"> Date     </w:t>
      </w:r>
      <w:r w:rsidR="005A6735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>Contestant’s Signature                                         Date</w:t>
      </w:r>
    </w:p>
    <w:p w14:paraId="4C2D54BB" w14:textId="77777777" w:rsidR="00777B82" w:rsidRDefault="00777B82" w:rsidP="00777B82">
      <w:pPr>
        <w:spacing w:after="0" w:line="240" w:lineRule="auto"/>
        <w:rPr>
          <w:rFonts w:cs="Times New Roman"/>
          <w:sz w:val="8"/>
          <w:szCs w:val="8"/>
        </w:rPr>
      </w:pPr>
    </w:p>
    <w:p w14:paraId="02186174" w14:textId="77777777" w:rsidR="005A6735" w:rsidRDefault="005A6735" w:rsidP="00777B82">
      <w:pPr>
        <w:spacing w:after="0" w:line="240" w:lineRule="auto"/>
        <w:rPr>
          <w:rFonts w:cs="Times New Roman"/>
          <w:sz w:val="8"/>
          <w:szCs w:val="8"/>
        </w:rPr>
      </w:pPr>
    </w:p>
    <w:p w14:paraId="7C5F589B" w14:textId="77777777" w:rsidR="005A6735" w:rsidRDefault="005A6735" w:rsidP="00777B82">
      <w:pPr>
        <w:spacing w:after="0" w:line="240" w:lineRule="auto"/>
        <w:rPr>
          <w:rFonts w:cs="Times New Roman"/>
          <w:sz w:val="8"/>
          <w:szCs w:val="8"/>
        </w:rPr>
      </w:pPr>
    </w:p>
    <w:p w14:paraId="70D73EB9" w14:textId="77777777" w:rsidR="005A6735" w:rsidRPr="009134EF" w:rsidRDefault="005A6735" w:rsidP="00777B82">
      <w:pPr>
        <w:spacing w:after="0" w:line="240" w:lineRule="auto"/>
        <w:rPr>
          <w:rFonts w:cs="Times New Roman"/>
          <w:sz w:val="8"/>
          <w:szCs w:val="8"/>
        </w:rPr>
      </w:pPr>
    </w:p>
    <w:p w14:paraId="0C8E3F43" w14:textId="632D96B7" w:rsidR="00777B82" w:rsidRDefault="00777B82" w:rsidP="00777B82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On</w:t>
      </w:r>
      <w:r w:rsidRPr="00BB5600">
        <w:rPr>
          <w:rFonts w:cs="Times New Roman"/>
          <w:sz w:val="20"/>
          <w:szCs w:val="20"/>
        </w:rPr>
        <w:t xml:space="preserve"> this ____ </w:t>
      </w:r>
      <w:r>
        <w:rPr>
          <w:rFonts w:cs="Times New Roman"/>
          <w:sz w:val="20"/>
          <w:szCs w:val="20"/>
        </w:rPr>
        <w:t>day of _________</w:t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  <w:t>20</w:t>
      </w:r>
      <w:r w:rsidR="00EE0A1F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, before me personally appeared ________</w:t>
      </w:r>
      <w:r w:rsidR="005A6735">
        <w:rPr>
          <w:rFonts w:cs="Times New Roman"/>
          <w:sz w:val="20"/>
          <w:szCs w:val="20"/>
        </w:rPr>
        <w:t>___</w:t>
      </w:r>
      <w:r>
        <w:rPr>
          <w:rFonts w:cs="Times New Roman"/>
          <w:sz w:val="20"/>
          <w:szCs w:val="20"/>
        </w:rPr>
        <w:t>________</w:t>
      </w:r>
      <w:r w:rsidR="005A6735">
        <w:rPr>
          <w:rFonts w:cs="Times New Roman"/>
          <w:sz w:val="20"/>
          <w:szCs w:val="20"/>
        </w:rPr>
        <w:t>________</w:t>
      </w:r>
      <w:r>
        <w:rPr>
          <w:rFonts w:cs="Times New Roman"/>
          <w:sz w:val="20"/>
          <w:szCs w:val="20"/>
        </w:rPr>
        <w:t>____________,</w:t>
      </w:r>
      <w:r w:rsidR="005A6735">
        <w:rPr>
          <w:rFonts w:cs="Times New Roman"/>
          <w:sz w:val="20"/>
          <w:szCs w:val="20"/>
        </w:rPr>
        <w:t xml:space="preserve"> to </w:t>
      </w:r>
      <w:r>
        <w:rPr>
          <w:rFonts w:cs="Times New Roman"/>
          <w:sz w:val="20"/>
          <w:szCs w:val="20"/>
        </w:rPr>
        <w:t>me known to be the persons who have executed the foregoing release and acknowledged they signed same as their free act and deed.</w:t>
      </w:r>
    </w:p>
    <w:p w14:paraId="481DB126" w14:textId="77777777" w:rsidR="00777B82" w:rsidRPr="00903FA4" w:rsidRDefault="00777B82" w:rsidP="00777B82">
      <w:pPr>
        <w:spacing w:after="0" w:line="240" w:lineRule="auto"/>
        <w:rPr>
          <w:rFonts w:cs="Times New Roman"/>
          <w:sz w:val="8"/>
          <w:szCs w:val="8"/>
        </w:rPr>
      </w:pPr>
    </w:p>
    <w:p w14:paraId="3621E768" w14:textId="77777777" w:rsidR="00777B82" w:rsidRPr="00777B82" w:rsidRDefault="00777B82" w:rsidP="00777B82">
      <w:pPr>
        <w:spacing w:after="0" w:line="240" w:lineRule="auto"/>
        <w:rPr>
          <w:rFonts w:cs="Times New Roman"/>
          <w:sz w:val="20"/>
          <w:szCs w:val="20"/>
        </w:rPr>
      </w:pPr>
      <w:r w:rsidRPr="00BB5600">
        <w:rPr>
          <w:rFonts w:cs="Times New Roman"/>
          <w:sz w:val="20"/>
          <w:szCs w:val="20"/>
        </w:rPr>
        <w:t>My commission expires:  ________________</w:t>
      </w:r>
      <w:r w:rsidR="005A6735">
        <w:rPr>
          <w:rFonts w:cs="Times New Roman"/>
          <w:sz w:val="20"/>
          <w:szCs w:val="20"/>
        </w:rPr>
        <w:t>___________</w:t>
      </w:r>
      <w:r>
        <w:rPr>
          <w:rFonts w:cs="Times New Roman"/>
          <w:sz w:val="20"/>
          <w:szCs w:val="20"/>
        </w:rPr>
        <w:t xml:space="preserve">_______ </w:t>
      </w:r>
      <w:r w:rsidR="005A673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Notary Public _____________</w:t>
      </w:r>
      <w:r w:rsidR="005A6735">
        <w:rPr>
          <w:rFonts w:cs="Times New Roman"/>
          <w:sz w:val="20"/>
          <w:szCs w:val="20"/>
        </w:rPr>
        <w:t>_______</w:t>
      </w:r>
      <w:r w:rsidRPr="00BB5600">
        <w:rPr>
          <w:rFonts w:cs="Times New Roman"/>
          <w:sz w:val="20"/>
          <w:szCs w:val="20"/>
        </w:rPr>
        <w:t>____________</w:t>
      </w:r>
      <w:r>
        <w:rPr>
          <w:rFonts w:cs="Times New Roman"/>
          <w:sz w:val="20"/>
          <w:szCs w:val="20"/>
        </w:rPr>
        <w:t>_______</w:t>
      </w:r>
    </w:p>
    <w:sectPr w:rsidR="00777B82" w:rsidRPr="00777B82" w:rsidSect="005A6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3D"/>
    <w:rsid w:val="0000222C"/>
    <w:rsid w:val="00230AB4"/>
    <w:rsid w:val="003246E6"/>
    <w:rsid w:val="003B6785"/>
    <w:rsid w:val="003C0FB5"/>
    <w:rsid w:val="00484663"/>
    <w:rsid w:val="00492BB5"/>
    <w:rsid w:val="004C19C1"/>
    <w:rsid w:val="00522E28"/>
    <w:rsid w:val="005A6735"/>
    <w:rsid w:val="006C5372"/>
    <w:rsid w:val="00777B82"/>
    <w:rsid w:val="0093050C"/>
    <w:rsid w:val="00B95091"/>
    <w:rsid w:val="00BA0C3D"/>
    <w:rsid w:val="00BD369A"/>
    <w:rsid w:val="00C9162F"/>
    <w:rsid w:val="00DA2ED0"/>
    <w:rsid w:val="00E3025E"/>
    <w:rsid w:val="00EC027F"/>
    <w:rsid w:val="00EE0A1F"/>
    <w:rsid w:val="00F07EA4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1AF9"/>
  <w15:docId w15:val="{58CA139D-EC25-46A1-B279-42DB41A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3D"/>
    <w:pPr>
      <w:spacing w:after="0" w:line="240" w:lineRule="auto"/>
    </w:pPr>
  </w:style>
  <w:style w:type="table" w:styleId="TableGrid">
    <w:name w:val="Table Grid"/>
    <w:basedOn w:val="TableNormal"/>
    <w:uiPriority w:val="59"/>
    <w:rsid w:val="003C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 Smith</cp:lastModifiedBy>
  <cp:revision>12</cp:revision>
  <dcterms:created xsi:type="dcterms:W3CDTF">2017-02-17T18:15:00Z</dcterms:created>
  <dcterms:modified xsi:type="dcterms:W3CDTF">2020-01-05T21:05:00Z</dcterms:modified>
</cp:coreProperties>
</file>